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A4E" w:rsidRDefault="009B12A9">
      <w:pPr>
        <w:pStyle w:val="Heading1"/>
        <w:spacing w:line="389" w:lineRule="exact"/>
        <w:ind w:left="1696" w:right="-17"/>
        <w:rPr>
          <w:b w:val="0"/>
          <w:bCs w:val="0"/>
        </w:rPr>
      </w:pPr>
      <w:bookmarkStart w:id="0" w:name="_GoBack"/>
      <w:bookmarkEnd w:id="0"/>
      <w:r>
        <w:rPr>
          <w:u w:val="thick" w:color="000000"/>
        </w:rPr>
        <w:t>Dyslexia</w:t>
      </w:r>
    </w:p>
    <w:p w:rsidR="00AA5A4E" w:rsidRDefault="00AA5A4E">
      <w:pPr>
        <w:spacing w:before="14"/>
        <w:rPr>
          <w:rFonts w:ascii="Comic Sans MS" w:eastAsia="Comic Sans MS" w:hAnsi="Comic Sans MS" w:cs="Comic Sans MS"/>
          <w:b/>
          <w:bCs/>
          <w:sz w:val="27"/>
          <w:szCs w:val="27"/>
        </w:rPr>
      </w:pPr>
    </w:p>
    <w:p w:rsidR="00AA5A4E" w:rsidRDefault="009B12A9">
      <w:pPr>
        <w:pStyle w:val="BodyText"/>
        <w:spacing w:before="0"/>
        <w:ind w:right="-17" w:firstLine="0"/>
      </w:pPr>
      <w:r>
        <w:t xml:space="preserve">According to the U.S. National Institute of Health, Dyslexia is a learning disability that can </w:t>
      </w:r>
      <w:r>
        <w:rPr>
          <w:rFonts w:cs="Comic Sans MS"/>
        </w:rPr>
        <w:t xml:space="preserve">hinder a person’s ability to read, </w:t>
      </w:r>
      <w:r>
        <w:t>write, spell, and sometimes speak. The severity of dyslexia can vary from mild to</w:t>
      </w:r>
      <w:r>
        <w:rPr>
          <w:spacing w:val="-12"/>
        </w:rPr>
        <w:t xml:space="preserve"> </w:t>
      </w:r>
      <w:r>
        <w:t>severe.</w:t>
      </w:r>
    </w:p>
    <w:p w:rsidR="00AA5A4E" w:rsidRDefault="009B12A9">
      <w:pPr>
        <w:pStyle w:val="ListParagraph"/>
        <w:numPr>
          <w:ilvl w:val="1"/>
          <w:numId w:val="2"/>
        </w:numPr>
        <w:tabs>
          <w:tab w:val="left" w:pos="813"/>
        </w:tabs>
        <w:ind w:right="61" w:firstLine="0"/>
        <w:rPr>
          <w:rFonts w:ascii="Comic Sans MS" w:eastAsia="Comic Sans MS" w:hAnsi="Comic Sans MS" w:cs="Comic Sans MS"/>
          <w:sz w:val="28"/>
          <w:szCs w:val="28"/>
        </w:rPr>
      </w:pPr>
      <w:r>
        <w:rPr>
          <w:rFonts w:ascii="Comic Sans MS"/>
          <w:sz w:val="28"/>
        </w:rPr>
        <w:t>% of the U.S. population is diagnosed with</w:t>
      </w:r>
      <w:r>
        <w:rPr>
          <w:rFonts w:ascii="Comic Sans MS"/>
          <w:spacing w:val="-9"/>
          <w:sz w:val="28"/>
        </w:rPr>
        <w:t xml:space="preserve"> </w:t>
      </w:r>
      <w:r>
        <w:rPr>
          <w:rFonts w:ascii="Comic Sans MS"/>
          <w:sz w:val="28"/>
        </w:rPr>
        <w:t>Dyslexia.</w:t>
      </w:r>
    </w:p>
    <w:p w:rsidR="00AA5A4E" w:rsidRDefault="009B12A9">
      <w:pPr>
        <w:pStyle w:val="BodyText"/>
        <w:spacing w:before="0"/>
        <w:ind w:right="208" w:firstLine="0"/>
      </w:pPr>
      <w:r>
        <w:t>Dyslexia runs in families and is more prevalent among</w:t>
      </w:r>
      <w:r>
        <w:rPr>
          <w:spacing w:val="-8"/>
        </w:rPr>
        <w:t xml:space="preserve"> </w:t>
      </w:r>
      <w:r>
        <w:t>males.</w:t>
      </w:r>
    </w:p>
    <w:p w:rsidR="00AA5A4E" w:rsidRDefault="009B12A9">
      <w:pPr>
        <w:pStyle w:val="BodyText"/>
        <w:ind w:right="-16" w:firstLine="0"/>
      </w:pPr>
      <w:r>
        <w:t>Students with Dyslexia are typically of average or high intelligence; however, they are slower in acquiring/retaining information. Some also h</w:t>
      </w:r>
      <w:r>
        <w:t>ave difficulty with processing language due to poor short-term memory.</w:t>
      </w:r>
    </w:p>
    <w:p w:rsidR="00AA5A4E" w:rsidRDefault="009B12A9">
      <w:pPr>
        <w:pStyle w:val="Heading1"/>
        <w:spacing w:line="389" w:lineRule="exact"/>
        <w:rPr>
          <w:b w:val="0"/>
          <w:bCs w:val="0"/>
        </w:rPr>
      </w:pPr>
      <w:r>
        <w:rPr>
          <w:b w:val="0"/>
        </w:rPr>
        <w:br w:type="column"/>
      </w:r>
      <w:r>
        <w:rPr>
          <w:u w:val="thick" w:color="000000"/>
        </w:rPr>
        <w:t>Common</w:t>
      </w:r>
      <w:r>
        <w:rPr>
          <w:spacing w:val="-12"/>
          <w:u w:val="thick" w:color="000000"/>
        </w:rPr>
        <w:t xml:space="preserve"> </w:t>
      </w:r>
      <w:r>
        <w:rPr>
          <w:u w:val="thick" w:color="000000"/>
        </w:rPr>
        <w:t>Difficulties:</w:t>
      </w:r>
    </w:p>
    <w:p w:rsidR="00AA5A4E" w:rsidRDefault="00AA5A4E">
      <w:pPr>
        <w:spacing w:before="14"/>
        <w:rPr>
          <w:rFonts w:ascii="Comic Sans MS" w:eastAsia="Comic Sans MS" w:hAnsi="Comic Sans MS" w:cs="Comic Sans MS"/>
          <w:b/>
          <w:bCs/>
          <w:sz w:val="27"/>
          <w:szCs w:val="27"/>
        </w:rPr>
      </w:pPr>
    </w:p>
    <w:p w:rsidR="00AA5A4E" w:rsidRDefault="009B12A9">
      <w:pPr>
        <w:ind w:left="100"/>
        <w:rPr>
          <w:rFonts w:ascii="Comic Sans MS" w:eastAsia="Comic Sans MS" w:hAnsi="Comic Sans MS" w:cs="Comic Sans MS"/>
          <w:sz w:val="28"/>
          <w:szCs w:val="28"/>
        </w:rPr>
      </w:pPr>
      <w:r>
        <w:rPr>
          <w:rFonts w:ascii="Comic Sans MS"/>
          <w:b/>
          <w:sz w:val="28"/>
        </w:rPr>
        <w:t>Reading</w:t>
      </w:r>
      <w:r>
        <w:rPr>
          <w:rFonts w:ascii="Comic Sans MS"/>
          <w:b/>
          <w:spacing w:val="-4"/>
          <w:sz w:val="28"/>
        </w:rPr>
        <w:t xml:space="preserve"> </w:t>
      </w:r>
      <w:r>
        <w:rPr>
          <w:rFonts w:ascii="Comic Sans MS"/>
          <w:b/>
          <w:sz w:val="28"/>
        </w:rPr>
        <w:t>Skills</w:t>
      </w:r>
    </w:p>
    <w:p w:rsidR="00AA5A4E" w:rsidRDefault="009B12A9">
      <w:pPr>
        <w:pStyle w:val="ListParagraph"/>
        <w:numPr>
          <w:ilvl w:val="2"/>
          <w:numId w:val="2"/>
        </w:numPr>
        <w:tabs>
          <w:tab w:val="left" w:pos="821"/>
        </w:tabs>
        <w:spacing w:before="1"/>
        <w:ind w:right="192" w:hanging="360"/>
        <w:rPr>
          <w:rFonts w:ascii="Comic Sans MS" w:eastAsia="Comic Sans MS" w:hAnsi="Comic Sans MS" w:cs="Comic Sans MS"/>
          <w:sz w:val="28"/>
          <w:szCs w:val="28"/>
        </w:rPr>
      </w:pPr>
      <w:r>
        <w:rPr>
          <w:rFonts w:ascii="Comic Sans MS"/>
          <w:sz w:val="28"/>
        </w:rPr>
        <w:t>Similar letters and words (i.e. b/d,</w:t>
      </w:r>
      <w:r>
        <w:rPr>
          <w:rFonts w:ascii="Comic Sans MS"/>
          <w:spacing w:val="-6"/>
          <w:sz w:val="28"/>
        </w:rPr>
        <w:t xml:space="preserve"> </w:t>
      </w:r>
      <w:r>
        <w:rPr>
          <w:rFonts w:ascii="Comic Sans MS"/>
          <w:sz w:val="28"/>
        </w:rPr>
        <w:t>saw/was)</w:t>
      </w:r>
    </w:p>
    <w:p w:rsidR="00AA5A4E" w:rsidRDefault="009B12A9">
      <w:pPr>
        <w:pStyle w:val="ListParagraph"/>
        <w:numPr>
          <w:ilvl w:val="2"/>
          <w:numId w:val="2"/>
        </w:numPr>
        <w:tabs>
          <w:tab w:val="left" w:pos="821"/>
        </w:tabs>
        <w:spacing w:before="1"/>
        <w:ind w:right="810" w:hanging="360"/>
        <w:rPr>
          <w:rFonts w:ascii="Comic Sans MS" w:eastAsia="Comic Sans MS" w:hAnsi="Comic Sans MS" w:cs="Comic Sans MS"/>
          <w:sz w:val="28"/>
          <w:szCs w:val="28"/>
        </w:rPr>
      </w:pPr>
      <w:r>
        <w:rPr>
          <w:rFonts w:ascii="Comic Sans MS"/>
          <w:sz w:val="28"/>
        </w:rPr>
        <w:t>Learning in sequence/following detailed</w:t>
      </w:r>
      <w:r>
        <w:rPr>
          <w:rFonts w:ascii="Comic Sans MS"/>
          <w:spacing w:val="-10"/>
          <w:sz w:val="28"/>
        </w:rPr>
        <w:t xml:space="preserve"> </w:t>
      </w:r>
      <w:r>
        <w:rPr>
          <w:rFonts w:ascii="Comic Sans MS"/>
          <w:sz w:val="28"/>
        </w:rPr>
        <w:t>instructions</w:t>
      </w:r>
    </w:p>
    <w:p w:rsidR="00AA5A4E" w:rsidRDefault="009B12A9">
      <w:pPr>
        <w:pStyle w:val="ListParagraph"/>
        <w:numPr>
          <w:ilvl w:val="2"/>
          <w:numId w:val="2"/>
        </w:numPr>
        <w:tabs>
          <w:tab w:val="left" w:pos="821"/>
        </w:tabs>
        <w:spacing w:before="1" w:line="390" w:lineRule="exact"/>
        <w:ind w:hanging="360"/>
        <w:rPr>
          <w:rFonts w:ascii="Comic Sans MS" w:eastAsia="Comic Sans MS" w:hAnsi="Comic Sans MS" w:cs="Comic Sans MS"/>
          <w:sz w:val="28"/>
          <w:szCs w:val="28"/>
        </w:rPr>
      </w:pPr>
      <w:r>
        <w:rPr>
          <w:rFonts w:ascii="Comic Sans MS"/>
          <w:sz w:val="28"/>
        </w:rPr>
        <w:t>Processing</w:t>
      </w:r>
      <w:r>
        <w:rPr>
          <w:rFonts w:ascii="Comic Sans MS"/>
          <w:spacing w:val="-6"/>
          <w:sz w:val="28"/>
        </w:rPr>
        <w:t xml:space="preserve"> </w:t>
      </w:r>
      <w:r>
        <w:rPr>
          <w:rFonts w:ascii="Comic Sans MS"/>
          <w:sz w:val="28"/>
        </w:rPr>
        <w:t>speed</w:t>
      </w:r>
    </w:p>
    <w:p w:rsidR="00AA5A4E" w:rsidRDefault="009B12A9">
      <w:pPr>
        <w:pStyle w:val="ListParagraph"/>
        <w:numPr>
          <w:ilvl w:val="2"/>
          <w:numId w:val="2"/>
        </w:numPr>
        <w:tabs>
          <w:tab w:val="left" w:pos="822"/>
        </w:tabs>
        <w:spacing w:line="390" w:lineRule="exact"/>
        <w:ind w:left="821"/>
        <w:rPr>
          <w:rFonts w:ascii="Comic Sans MS" w:eastAsia="Comic Sans MS" w:hAnsi="Comic Sans MS" w:cs="Comic Sans MS"/>
          <w:sz w:val="28"/>
          <w:szCs w:val="28"/>
        </w:rPr>
      </w:pPr>
      <w:r>
        <w:rPr>
          <w:rFonts w:ascii="Comic Sans MS"/>
          <w:sz w:val="28"/>
        </w:rPr>
        <w:t>Retaining</w:t>
      </w:r>
      <w:r>
        <w:rPr>
          <w:rFonts w:ascii="Comic Sans MS"/>
          <w:spacing w:val="-3"/>
          <w:sz w:val="28"/>
        </w:rPr>
        <w:t xml:space="preserve"> </w:t>
      </w:r>
      <w:r>
        <w:rPr>
          <w:rFonts w:ascii="Comic Sans MS"/>
          <w:sz w:val="28"/>
        </w:rPr>
        <w:t>content</w:t>
      </w:r>
    </w:p>
    <w:p w:rsidR="00AA5A4E" w:rsidRDefault="009B12A9">
      <w:pPr>
        <w:pStyle w:val="ListParagraph"/>
        <w:numPr>
          <w:ilvl w:val="2"/>
          <w:numId w:val="2"/>
        </w:numPr>
        <w:tabs>
          <w:tab w:val="left" w:pos="822"/>
        </w:tabs>
        <w:spacing w:before="1"/>
        <w:ind w:left="821" w:hanging="360"/>
        <w:rPr>
          <w:rFonts w:ascii="Comic Sans MS" w:eastAsia="Comic Sans MS" w:hAnsi="Comic Sans MS" w:cs="Comic Sans MS"/>
          <w:sz w:val="28"/>
          <w:szCs w:val="28"/>
        </w:rPr>
      </w:pPr>
      <w:r>
        <w:rPr>
          <w:rFonts w:ascii="Comic Sans MS"/>
          <w:sz w:val="28"/>
        </w:rPr>
        <w:t>Identifying key</w:t>
      </w:r>
      <w:r>
        <w:rPr>
          <w:rFonts w:ascii="Comic Sans MS"/>
          <w:spacing w:val="-8"/>
          <w:sz w:val="28"/>
        </w:rPr>
        <w:t xml:space="preserve"> </w:t>
      </w:r>
      <w:r>
        <w:rPr>
          <w:rFonts w:ascii="Comic Sans MS"/>
          <w:sz w:val="28"/>
        </w:rPr>
        <w:t>ideas</w:t>
      </w:r>
    </w:p>
    <w:p w:rsidR="00AA5A4E" w:rsidRDefault="00AA5A4E">
      <w:pPr>
        <w:spacing w:before="14"/>
        <w:rPr>
          <w:rFonts w:ascii="Comic Sans MS" w:eastAsia="Comic Sans MS" w:hAnsi="Comic Sans MS" w:cs="Comic Sans MS"/>
          <w:sz w:val="27"/>
          <w:szCs w:val="27"/>
        </w:rPr>
      </w:pPr>
    </w:p>
    <w:p w:rsidR="00AA5A4E" w:rsidRDefault="009B12A9">
      <w:pPr>
        <w:pStyle w:val="Heading1"/>
        <w:ind w:left="101"/>
        <w:rPr>
          <w:b w:val="0"/>
          <w:bCs w:val="0"/>
        </w:rPr>
      </w:pPr>
      <w:r>
        <w:t>Written Language</w:t>
      </w:r>
      <w:r>
        <w:rPr>
          <w:spacing w:val="-10"/>
        </w:rPr>
        <w:t xml:space="preserve"> </w:t>
      </w:r>
      <w:r>
        <w:t>Skills</w:t>
      </w:r>
    </w:p>
    <w:p w:rsidR="00AA5A4E" w:rsidRDefault="009B12A9">
      <w:pPr>
        <w:pStyle w:val="ListParagraph"/>
        <w:numPr>
          <w:ilvl w:val="2"/>
          <w:numId w:val="2"/>
        </w:numPr>
        <w:tabs>
          <w:tab w:val="left" w:pos="822"/>
        </w:tabs>
        <w:spacing w:before="1" w:line="390" w:lineRule="exact"/>
        <w:ind w:left="821" w:hanging="360"/>
        <w:rPr>
          <w:rFonts w:ascii="Comic Sans MS" w:eastAsia="Comic Sans MS" w:hAnsi="Comic Sans MS" w:cs="Comic Sans MS"/>
          <w:sz w:val="28"/>
          <w:szCs w:val="28"/>
        </w:rPr>
      </w:pPr>
      <w:r>
        <w:rPr>
          <w:rFonts w:ascii="Comic Sans MS"/>
          <w:sz w:val="28"/>
        </w:rPr>
        <w:t>Transposing</w:t>
      </w:r>
      <w:r>
        <w:rPr>
          <w:rFonts w:ascii="Comic Sans MS"/>
          <w:spacing w:val="-9"/>
          <w:sz w:val="28"/>
        </w:rPr>
        <w:t xml:space="preserve"> </w:t>
      </w:r>
      <w:r>
        <w:rPr>
          <w:rFonts w:ascii="Comic Sans MS"/>
          <w:sz w:val="28"/>
        </w:rPr>
        <w:t>letters</w:t>
      </w:r>
    </w:p>
    <w:p w:rsidR="00AA5A4E" w:rsidRDefault="009B12A9">
      <w:pPr>
        <w:pStyle w:val="ListParagraph"/>
        <w:numPr>
          <w:ilvl w:val="2"/>
          <w:numId w:val="2"/>
        </w:numPr>
        <w:tabs>
          <w:tab w:val="left" w:pos="822"/>
        </w:tabs>
        <w:ind w:left="821" w:right="1405" w:hanging="360"/>
        <w:rPr>
          <w:rFonts w:ascii="Comic Sans MS" w:eastAsia="Comic Sans MS" w:hAnsi="Comic Sans MS" w:cs="Comic Sans MS"/>
          <w:sz w:val="28"/>
          <w:szCs w:val="28"/>
        </w:rPr>
      </w:pPr>
      <w:r>
        <w:rPr>
          <w:rFonts w:ascii="Comic Sans MS"/>
          <w:spacing w:val="-1"/>
          <w:sz w:val="28"/>
        </w:rPr>
        <w:t>Illegible/uneven</w:t>
      </w:r>
      <w:r>
        <w:rPr>
          <w:rFonts w:ascii="Comic Sans MS"/>
          <w:sz w:val="28"/>
        </w:rPr>
        <w:t xml:space="preserve"> handwriting</w:t>
      </w:r>
    </w:p>
    <w:p w:rsidR="00AA5A4E" w:rsidRDefault="009B12A9">
      <w:pPr>
        <w:pStyle w:val="ListParagraph"/>
        <w:numPr>
          <w:ilvl w:val="2"/>
          <w:numId w:val="2"/>
        </w:numPr>
        <w:tabs>
          <w:tab w:val="left" w:pos="823"/>
        </w:tabs>
        <w:spacing w:line="389" w:lineRule="exact"/>
        <w:ind w:left="822"/>
        <w:rPr>
          <w:rFonts w:ascii="Comic Sans MS" w:eastAsia="Comic Sans MS" w:hAnsi="Comic Sans MS" w:cs="Comic Sans MS"/>
          <w:sz w:val="28"/>
          <w:szCs w:val="28"/>
        </w:rPr>
      </w:pPr>
      <w:r>
        <w:rPr>
          <w:rFonts w:ascii="Comic Sans MS"/>
          <w:sz w:val="28"/>
        </w:rPr>
        <w:t>Poor spelling</w:t>
      </w:r>
      <w:r>
        <w:rPr>
          <w:rFonts w:ascii="Comic Sans MS"/>
          <w:spacing w:val="-7"/>
          <w:sz w:val="28"/>
        </w:rPr>
        <w:t xml:space="preserve"> </w:t>
      </w:r>
      <w:r>
        <w:rPr>
          <w:rFonts w:ascii="Comic Sans MS"/>
          <w:sz w:val="28"/>
        </w:rPr>
        <w:t>skills</w:t>
      </w:r>
    </w:p>
    <w:p w:rsidR="00AA5A4E" w:rsidRDefault="00AA5A4E">
      <w:pPr>
        <w:spacing w:before="14"/>
        <w:rPr>
          <w:rFonts w:ascii="Comic Sans MS" w:eastAsia="Comic Sans MS" w:hAnsi="Comic Sans MS" w:cs="Comic Sans MS"/>
          <w:sz w:val="27"/>
          <w:szCs w:val="27"/>
        </w:rPr>
      </w:pPr>
    </w:p>
    <w:p w:rsidR="00AA5A4E" w:rsidRDefault="009B12A9">
      <w:pPr>
        <w:pStyle w:val="Heading1"/>
        <w:ind w:left="102"/>
        <w:rPr>
          <w:b w:val="0"/>
          <w:bCs w:val="0"/>
        </w:rPr>
      </w:pPr>
      <w:r>
        <w:t>Oral</w:t>
      </w:r>
      <w:r>
        <w:rPr>
          <w:spacing w:val="-3"/>
        </w:rPr>
        <w:t xml:space="preserve"> </w:t>
      </w:r>
      <w:r>
        <w:t>Skills</w:t>
      </w:r>
    </w:p>
    <w:p w:rsidR="00AA5A4E" w:rsidRDefault="009B12A9">
      <w:pPr>
        <w:pStyle w:val="ListParagraph"/>
        <w:numPr>
          <w:ilvl w:val="2"/>
          <w:numId w:val="2"/>
        </w:numPr>
        <w:tabs>
          <w:tab w:val="left" w:pos="823"/>
        </w:tabs>
        <w:spacing w:before="1"/>
        <w:ind w:left="822" w:hanging="360"/>
        <w:rPr>
          <w:rFonts w:ascii="Comic Sans MS" w:eastAsia="Comic Sans MS" w:hAnsi="Comic Sans MS" w:cs="Comic Sans MS"/>
          <w:sz w:val="28"/>
          <w:szCs w:val="28"/>
        </w:rPr>
      </w:pPr>
      <w:r>
        <w:rPr>
          <w:rFonts w:ascii="Comic Sans MS"/>
          <w:sz w:val="28"/>
        </w:rPr>
        <w:t>Syntax/ sequencing</w:t>
      </w:r>
      <w:r>
        <w:rPr>
          <w:rFonts w:ascii="Comic Sans MS"/>
          <w:spacing w:val="-7"/>
          <w:sz w:val="28"/>
        </w:rPr>
        <w:t xml:space="preserve"> </w:t>
      </w:r>
      <w:r>
        <w:rPr>
          <w:rFonts w:ascii="Comic Sans MS"/>
          <w:sz w:val="28"/>
        </w:rPr>
        <w:t>words</w:t>
      </w:r>
    </w:p>
    <w:p w:rsidR="00AA5A4E" w:rsidRDefault="009B12A9">
      <w:pPr>
        <w:pStyle w:val="ListParagraph"/>
        <w:numPr>
          <w:ilvl w:val="2"/>
          <w:numId w:val="2"/>
        </w:numPr>
        <w:tabs>
          <w:tab w:val="left" w:pos="824"/>
        </w:tabs>
        <w:spacing w:before="1"/>
        <w:ind w:left="823"/>
        <w:rPr>
          <w:rFonts w:ascii="Comic Sans MS" w:eastAsia="Comic Sans MS" w:hAnsi="Comic Sans MS" w:cs="Comic Sans MS"/>
          <w:sz w:val="28"/>
          <w:szCs w:val="28"/>
        </w:rPr>
      </w:pPr>
      <w:r>
        <w:rPr>
          <w:rFonts w:ascii="Comic Sans MS"/>
          <w:sz w:val="28"/>
        </w:rPr>
        <w:t>Transferring spoken</w:t>
      </w:r>
      <w:r>
        <w:rPr>
          <w:rFonts w:ascii="Comic Sans MS"/>
          <w:spacing w:val="-9"/>
          <w:sz w:val="28"/>
        </w:rPr>
        <w:t xml:space="preserve"> </w:t>
      </w:r>
      <w:r>
        <w:rPr>
          <w:rFonts w:ascii="Comic Sans MS"/>
          <w:sz w:val="28"/>
        </w:rPr>
        <w:t>words to written</w:t>
      </w:r>
      <w:r>
        <w:rPr>
          <w:rFonts w:ascii="Comic Sans MS"/>
          <w:spacing w:val="-4"/>
          <w:sz w:val="28"/>
        </w:rPr>
        <w:t xml:space="preserve"> </w:t>
      </w:r>
      <w:r>
        <w:rPr>
          <w:rFonts w:ascii="Comic Sans MS"/>
          <w:sz w:val="28"/>
        </w:rPr>
        <w:t>format</w:t>
      </w:r>
    </w:p>
    <w:p w:rsidR="00AA5A4E" w:rsidRDefault="00AA5A4E">
      <w:pPr>
        <w:spacing w:before="14"/>
        <w:rPr>
          <w:rFonts w:ascii="Comic Sans MS" w:eastAsia="Comic Sans MS" w:hAnsi="Comic Sans MS" w:cs="Comic Sans MS"/>
          <w:sz w:val="27"/>
          <w:szCs w:val="27"/>
        </w:rPr>
      </w:pPr>
    </w:p>
    <w:p w:rsidR="00AA5A4E" w:rsidRDefault="009B12A9">
      <w:pPr>
        <w:pStyle w:val="Heading1"/>
        <w:ind w:left="103"/>
        <w:rPr>
          <w:b w:val="0"/>
          <w:bCs w:val="0"/>
        </w:rPr>
      </w:pPr>
      <w:r>
        <w:t>Mathematical</w:t>
      </w:r>
      <w:r>
        <w:rPr>
          <w:spacing w:val="-11"/>
        </w:rPr>
        <w:t xml:space="preserve"> </w:t>
      </w:r>
      <w:r>
        <w:t>Skills</w:t>
      </w:r>
    </w:p>
    <w:p w:rsidR="00AA5A4E" w:rsidRDefault="009B12A9">
      <w:pPr>
        <w:pStyle w:val="ListParagraph"/>
        <w:numPr>
          <w:ilvl w:val="2"/>
          <w:numId w:val="2"/>
        </w:numPr>
        <w:tabs>
          <w:tab w:val="left" w:pos="824"/>
        </w:tabs>
        <w:spacing w:before="1"/>
        <w:ind w:left="823" w:right="517" w:hanging="360"/>
        <w:rPr>
          <w:rFonts w:ascii="Comic Sans MS" w:eastAsia="Comic Sans MS" w:hAnsi="Comic Sans MS" w:cs="Comic Sans MS"/>
          <w:sz w:val="28"/>
          <w:szCs w:val="28"/>
        </w:rPr>
      </w:pPr>
      <w:r>
        <w:rPr>
          <w:rFonts w:ascii="Comic Sans MS"/>
          <w:sz w:val="28"/>
        </w:rPr>
        <w:t>Incomplete mastery of arithmetic</w:t>
      </w:r>
      <w:r>
        <w:rPr>
          <w:rFonts w:ascii="Comic Sans MS"/>
          <w:spacing w:val="-10"/>
          <w:sz w:val="28"/>
        </w:rPr>
        <w:t xml:space="preserve"> </w:t>
      </w:r>
      <w:r>
        <w:rPr>
          <w:rFonts w:ascii="Comic Sans MS"/>
          <w:sz w:val="28"/>
        </w:rPr>
        <w:t>concepts</w:t>
      </w:r>
    </w:p>
    <w:p w:rsidR="00AA5A4E" w:rsidRDefault="009B12A9">
      <w:pPr>
        <w:pStyle w:val="ListParagraph"/>
        <w:numPr>
          <w:ilvl w:val="2"/>
          <w:numId w:val="2"/>
        </w:numPr>
        <w:tabs>
          <w:tab w:val="left" w:pos="824"/>
        </w:tabs>
        <w:ind w:left="823" w:right="733" w:hanging="360"/>
        <w:rPr>
          <w:rFonts w:ascii="Comic Sans MS" w:eastAsia="Comic Sans MS" w:hAnsi="Comic Sans MS" w:cs="Comic Sans MS"/>
          <w:sz w:val="28"/>
          <w:szCs w:val="28"/>
        </w:rPr>
      </w:pPr>
      <w:r>
        <w:rPr>
          <w:rFonts w:ascii="Comic Sans MS"/>
          <w:sz w:val="28"/>
        </w:rPr>
        <w:t>Sequencing numerical digits</w:t>
      </w:r>
    </w:p>
    <w:p w:rsidR="00AA5A4E" w:rsidRDefault="009B12A9">
      <w:pPr>
        <w:pStyle w:val="ListParagraph"/>
        <w:numPr>
          <w:ilvl w:val="0"/>
          <w:numId w:val="1"/>
        </w:numPr>
        <w:tabs>
          <w:tab w:val="left" w:pos="464"/>
        </w:tabs>
        <w:ind w:right="589"/>
        <w:rPr>
          <w:rFonts w:ascii="Comic Sans MS" w:eastAsia="Comic Sans MS" w:hAnsi="Comic Sans MS" w:cs="Comic Sans MS"/>
          <w:sz w:val="28"/>
          <w:szCs w:val="28"/>
        </w:rPr>
      </w:pPr>
      <w:r>
        <w:rPr>
          <w:rFonts w:ascii="Comic Sans MS"/>
          <w:sz w:val="28"/>
        </w:rPr>
        <w:br w:type="column"/>
      </w:r>
      <w:r>
        <w:rPr>
          <w:rFonts w:ascii="Comic Sans MS"/>
          <w:sz w:val="28"/>
        </w:rPr>
        <w:t>Confusion of similar numbers (i.e. 3 and 8/ 6 and</w:t>
      </w:r>
      <w:r>
        <w:rPr>
          <w:rFonts w:ascii="Comic Sans MS"/>
          <w:spacing w:val="1"/>
          <w:sz w:val="28"/>
        </w:rPr>
        <w:t xml:space="preserve"> </w:t>
      </w:r>
      <w:r>
        <w:rPr>
          <w:rFonts w:ascii="Comic Sans MS"/>
          <w:sz w:val="28"/>
        </w:rPr>
        <w:t>9).</w:t>
      </w:r>
    </w:p>
    <w:p w:rsidR="00AA5A4E" w:rsidRDefault="009B12A9">
      <w:pPr>
        <w:pStyle w:val="ListParagraph"/>
        <w:numPr>
          <w:ilvl w:val="0"/>
          <w:numId w:val="1"/>
        </w:numPr>
        <w:tabs>
          <w:tab w:val="left" w:pos="465"/>
        </w:tabs>
        <w:spacing w:before="1"/>
        <w:ind w:hanging="360"/>
        <w:rPr>
          <w:rFonts w:ascii="Comic Sans MS" w:eastAsia="Comic Sans MS" w:hAnsi="Comic Sans MS" w:cs="Comic Sans MS"/>
          <w:sz w:val="28"/>
          <w:szCs w:val="28"/>
        </w:rPr>
      </w:pPr>
      <w:r>
        <w:rPr>
          <w:rFonts w:ascii="Comic Sans MS"/>
          <w:sz w:val="28"/>
        </w:rPr>
        <w:t>Copying work from</w:t>
      </w:r>
      <w:r>
        <w:rPr>
          <w:rFonts w:ascii="Comic Sans MS"/>
          <w:spacing w:val="-6"/>
          <w:sz w:val="28"/>
        </w:rPr>
        <w:t xml:space="preserve"> </w:t>
      </w:r>
      <w:r>
        <w:rPr>
          <w:rFonts w:ascii="Comic Sans MS"/>
          <w:sz w:val="28"/>
        </w:rPr>
        <w:t>board</w:t>
      </w:r>
    </w:p>
    <w:p w:rsidR="00AA5A4E" w:rsidRDefault="00AA5A4E">
      <w:pPr>
        <w:spacing w:before="14"/>
        <w:rPr>
          <w:rFonts w:ascii="Comic Sans MS" w:eastAsia="Comic Sans MS" w:hAnsi="Comic Sans MS" w:cs="Comic Sans MS"/>
          <w:sz w:val="27"/>
          <w:szCs w:val="27"/>
        </w:rPr>
      </w:pPr>
    </w:p>
    <w:p w:rsidR="00AA5A4E" w:rsidRDefault="009B12A9">
      <w:pPr>
        <w:pStyle w:val="Heading1"/>
        <w:ind w:left="464" w:right="477"/>
        <w:rPr>
          <w:b w:val="0"/>
          <w:bCs w:val="0"/>
        </w:rPr>
      </w:pPr>
      <w:r>
        <w:t>Organization and Study Skills</w:t>
      </w:r>
    </w:p>
    <w:p w:rsidR="00AA5A4E" w:rsidRDefault="009B12A9">
      <w:pPr>
        <w:pStyle w:val="ListParagraph"/>
        <w:numPr>
          <w:ilvl w:val="0"/>
          <w:numId w:val="1"/>
        </w:numPr>
        <w:tabs>
          <w:tab w:val="left" w:pos="465"/>
        </w:tabs>
        <w:spacing w:before="1"/>
        <w:ind w:right="101" w:hanging="360"/>
        <w:rPr>
          <w:rFonts w:ascii="Comic Sans MS" w:eastAsia="Comic Sans MS" w:hAnsi="Comic Sans MS" w:cs="Comic Sans MS"/>
          <w:sz w:val="28"/>
          <w:szCs w:val="28"/>
        </w:rPr>
      </w:pPr>
      <w:r>
        <w:rPr>
          <w:rFonts w:ascii="Comic Sans MS"/>
          <w:sz w:val="28"/>
        </w:rPr>
        <w:t>Processing large amounts of</w:t>
      </w:r>
      <w:r>
        <w:rPr>
          <w:rFonts w:ascii="Comic Sans MS"/>
          <w:spacing w:val="-9"/>
          <w:sz w:val="28"/>
        </w:rPr>
        <w:t xml:space="preserve"> </w:t>
      </w:r>
      <w:r>
        <w:rPr>
          <w:rFonts w:ascii="Comic Sans MS"/>
          <w:sz w:val="28"/>
        </w:rPr>
        <w:t>information/instructions</w:t>
      </w:r>
    </w:p>
    <w:p w:rsidR="00AA5A4E" w:rsidRDefault="009B12A9">
      <w:pPr>
        <w:pStyle w:val="ListParagraph"/>
        <w:numPr>
          <w:ilvl w:val="0"/>
          <w:numId w:val="1"/>
        </w:numPr>
        <w:tabs>
          <w:tab w:val="left" w:pos="465"/>
        </w:tabs>
        <w:spacing w:line="389" w:lineRule="exact"/>
        <w:ind w:hanging="360"/>
        <w:rPr>
          <w:rFonts w:ascii="Comic Sans MS" w:eastAsia="Comic Sans MS" w:hAnsi="Comic Sans MS" w:cs="Comic Sans MS"/>
          <w:sz w:val="28"/>
          <w:szCs w:val="28"/>
        </w:rPr>
      </w:pPr>
      <w:r>
        <w:rPr>
          <w:rFonts w:ascii="Comic Sans MS"/>
          <w:sz w:val="28"/>
        </w:rPr>
        <w:t>Planning/staying on</w:t>
      </w:r>
      <w:r>
        <w:rPr>
          <w:rFonts w:ascii="Comic Sans MS"/>
          <w:spacing w:val="-8"/>
          <w:sz w:val="28"/>
        </w:rPr>
        <w:t xml:space="preserve"> </w:t>
      </w:r>
      <w:r>
        <w:rPr>
          <w:rFonts w:ascii="Comic Sans MS"/>
          <w:sz w:val="28"/>
        </w:rPr>
        <w:t>task</w:t>
      </w:r>
    </w:p>
    <w:p w:rsidR="00AA5A4E" w:rsidRDefault="009B12A9">
      <w:pPr>
        <w:pStyle w:val="ListParagraph"/>
        <w:numPr>
          <w:ilvl w:val="0"/>
          <w:numId w:val="1"/>
        </w:numPr>
        <w:tabs>
          <w:tab w:val="left" w:pos="466"/>
        </w:tabs>
        <w:spacing w:before="1"/>
        <w:ind w:left="465"/>
        <w:rPr>
          <w:rFonts w:ascii="Comic Sans MS" w:eastAsia="Comic Sans MS" w:hAnsi="Comic Sans MS" w:cs="Comic Sans MS"/>
          <w:sz w:val="28"/>
          <w:szCs w:val="28"/>
        </w:rPr>
      </w:pPr>
      <w:r>
        <w:rPr>
          <w:rFonts w:ascii="Comic Sans MS"/>
          <w:sz w:val="28"/>
        </w:rPr>
        <w:t>Remembering</w:t>
      </w:r>
      <w:r>
        <w:rPr>
          <w:rFonts w:ascii="Comic Sans MS"/>
          <w:spacing w:val="-7"/>
          <w:sz w:val="28"/>
        </w:rPr>
        <w:t xml:space="preserve"> </w:t>
      </w:r>
      <w:r>
        <w:rPr>
          <w:rFonts w:ascii="Comic Sans MS"/>
          <w:sz w:val="28"/>
        </w:rPr>
        <w:t>directions</w:t>
      </w:r>
    </w:p>
    <w:p w:rsidR="00AA5A4E" w:rsidRDefault="00AA5A4E">
      <w:pPr>
        <w:spacing w:before="14"/>
        <w:rPr>
          <w:rFonts w:ascii="Comic Sans MS" w:eastAsia="Comic Sans MS" w:hAnsi="Comic Sans MS" w:cs="Comic Sans MS"/>
          <w:sz w:val="27"/>
          <w:szCs w:val="27"/>
        </w:rPr>
      </w:pPr>
    </w:p>
    <w:p w:rsidR="00AA5A4E" w:rsidRDefault="009B12A9">
      <w:pPr>
        <w:pStyle w:val="Heading1"/>
        <w:ind w:left="465" w:right="477"/>
        <w:rPr>
          <w:b w:val="0"/>
          <w:bCs w:val="0"/>
        </w:rPr>
      </w:pPr>
      <w:r>
        <w:t>Social</w:t>
      </w:r>
      <w:r>
        <w:rPr>
          <w:spacing w:val="-4"/>
        </w:rPr>
        <w:t xml:space="preserve"> </w:t>
      </w:r>
      <w:r>
        <w:t>Skills</w:t>
      </w:r>
    </w:p>
    <w:p w:rsidR="00AA5A4E" w:rsidRDefault="009B12A9">
      <w:pPr>
        <w:pStyle w:val="ListParagraph"/>
        <w:numPr>
          <w:ilvl w:val="0"/>
          <w:numId w:val="1"/>
        </w:numPr>
        <w:tabs>
          <w:tab w:val="left" w:pos="466"/>
        </w:tabs>
        <w:spacing w:before="1" w:line="390" w:lineRule="exact"/>
        <w:ind w:left="465" w:hanging="360"/>
        <w:rPr>
          <w:rFonts w:ascii="Comic Sans MS" w:eastAsia="Comic Sans MS" w:hAnsi="Comic Sans MS" w:cs="Comic Sans MS"/>
          <w:sz w:val="28"/>
          <w:szCs w:val="28"/>
        </w:rPr>
      </w:pPr>
      <w:r>
        <w:rPr>
          <w:rFonts w:ascii="Comic Sans MS"/>
          <w:sz w:val="28"/>
        </w:rPr>
        <w:t>Working in</w:t>
      </w:r>
      <w:r>
        <w:rPr>
          <w:rFonts w:ascii="Comic Sans MS"/>
          <w:spacing w:val="-4"/>
          <w:sz w:val="28"/>
        </w:rPr>
        <w:t xml:space="preserve"> </w:t>
      </w:r>
      <w:r>
        <w:rPr>
          <w:rFonts w:ascii="Comic Sans MS"/>
          <w:sz w:val="28"/>
        </w:rPr>
        <w:t>groups</w:t>
      </w:r>
    </w:p>
    <w:p w:rsidR="00AA5A4E" w:rsidRDefault="009B12A9">
      <w:pPr>
        <w:pStyle w:val="ListParagraph"/>
        <w:numPr>
          <w:ilvl w:val="0"/>
          <w:numId w:val="1"/>
        </w:numPr>
        <w:tabs>
          <w:tab w:val="left" w:pos="466"/>
        </w:tabs>
        <w:spacing w:line="390" w:lineRule="exact"/>
        <w:ind w:left="465" w:hanging="360"/>
        <w:rPr>
          <w:rFonts w:ascii="Comic Sans MS" w:eastAsia="Comic Sans MS" w:hAnsi="Comic Sans MS" w:cs="Comic Sans MS"/>
          <w:sz w:val="28"/>
          <w:szCs w:val="28"/>
        </w:rPr>
      </w:pPr>
      <w:r>
        <w:rPr>
          <w:rFonts w:ascii="Comic Sans MS"/>
          <w:sz w:val="28"/>
        </w:rPr>
        <w:t>Low</w:t>
      </w:r>
      <w:r>
        <w:rPr>
          <w:rFonts w:ascii="Comic Sans MS"/>
          <w:spacing w:val="-6"/>
          <w:sz w:val="28"/>
        </w:rPr>
        <w:t xml:space="preserve"> </w:t>
      </w:r>
      <w:r>
        <w:rPr>
          <w:rFonts w:ascii="Comic Sans MS"/>
          <w:sz w:val="28"/>
        </w:rPr>
        <w:t>self-esteem</w:t>
      </w:r>
    </w:p>
    <w:p w:rsidR="00AA5A4E" w:rsidRDefault="00AA5A4E">
      <w:pPr>
        <w:spacing w:before="13"/>
        <w:rPr>
          <w:rFonts w:ascii="Comic Sans MS" w:eastAsia="Comic Sans MS" w:hAnsi="Comic Sans MS" w:cs="Comic Sans MS"/>
          <w:sz w:val="27"/>
          <w:szCs w:val="27"/>
        </w:rPr>
      </w:pPr>
    </w:p>
    <w:p w:rsidR="00AA5A4E" w:rsidRDefault="009B12A9">
      <w:pPr>
        <w:pStyle w:val="Heading1"/>
        <w:ind w:left="460" w:right="477"/>
        <w:rPr>
          <w:b w:val="0"/>
          <w:bCs w:val="0"/>
        </w:rPr>
      </w:pPr>
      <w:r>
        <w:rPr>
          <w:u w:val="thick" w:color="000000"/>
        </w:rPr>
        <w:t>Classroom</w:t>
      </w:r>
      <w:r>
        <w:rPr>
          <w:spacing w:val="-8"/>
          <w:u w:val="thick" w:color="000000"/>
        </w:rPr>
        <w:t xml:space="preserve"> </w:t>
      </w:r>
      <w:r>
        <w:rPr>
          <w:u w:val="thick" w:color="000000"/>
        </w:rPr>
        <w:t>Suggestions</w:t>
      </w:r>
    </w:p>
    <w:p w:rsidR="00AA5A4E" w:rsidRDefault="009B12A9">
      <w:pPr>
        <w:pStyle w:val="ListParagraph"/>
        <w:numPr>
          <w:ilvl w:val="0"/>
          <w:numId w:val="1"/>
        </w:numPr>
        <w:tabs>
          <w:tab w:val="left" w:pos="461"/>
        </w:tabs>
        <w:spacing w:before="1"/>
        <w:ind w:left="460" w:right="124" w:hanging="360"/>
        <w:rPr>
          <w:rFonts w:ascii="Comic Sans MS" w:eastAsia="Comic Sans MS" w:hAnsi="Comic Sans MS" w:cs="Comic Sans MS"/>
          <w:sz w:val="28"/>
          <w:szCs w:val="28"/>
        </w:rPr>
      </w:pPr>
      <w:r>
        <w:rPr>
          <w:rFonts w:ascii="Comic Sans MS" w:eastAsia="Comic Sans MS" w:hAnsi="Comic Sans MS" w:cs="Comic Sans MS"/>
          <w:sz w:val="28"/>
          <w:szCs w:val="28"/>
        </w:rPr>
        <w:t>Present an outline of the entire lecture at the start of each class. It helps if Dyslexic students can see the “entire framework” of the topic to be discussed. Later, break information into sm</w:t>
      </w:r>
      <w:r>
        <w:rPr>
          <w:rFonts w:ascii="Comic Sans MS" w:eastAsia="Comic Sans MS" w:hAnsi="Comic Sans MS" w:cs="Comic Sans MS"/>
          <w:sz w:val="28"/>
          <w:szCs w:val="28"/>
        </w:rPr>
        <w:t>all, sequential</w:t>
      </w:r>
      <w:r>
        <w:rPr>
          <w:rFonts w:ascii="Comic Sans MS" w:eastAsia="Comic Sans MS" w:hAnsi="Comic Sans MS" w:cs="Comic Sans MS"/>
          <w:spacing w:val="-10"/>
          <w:sz w:val="28"/>
          <w:szCs w:val="28"/>
        </w:rPr>
        <w:t xml:space="preserve"> </w:t>
      </w:r>
      <w:r>
        <w:rPr>
          <w:rFonts w:ascii="Comic Sans MS" w:eastAsia="Comic Sans MS" w:hAnsi="Comic Sans MS" w:cs="Comic Sans MS"/>
          <w:sz w:val="28"/>
          <w:szCs w:val="28"/>
        </w:rPr>
        <w:t>steps.</w:t>
      </w:r>
    </w:p>
    <w:p w:rsidR="00AA5A4E" w:rsidRDefault="009B12A9">
      <w:pPr>
        <w:pStyle w:val="ListParagraph"/>
        <w:numPr>
          <w:ilvl w:val="0"/>
          <w:numId w:val="1"/>
        </w:numPr>
        <w:tabs>
          <w:tab w:val="left" w:pos="461"/>
        </w:tabs>
        <w:spacing w:before="1"/>
        <w:ind w:left="460" w:right="407" w:hanging="360"/>
        <w:rPr>
          <w:rFonts w:ascii="Comic Sans MS" w:eastAsia="Comic Sans MS" w:hAnsi="Comic Sans MS" w:cs="Comic Sans MS"/>
          <w:sz w:val="28"/>
          <w:szCs w:val="28"/>
        </w:rPr>
      </w:pPr>
      <w:r>
        <w:rPr>
          <w:rFonts w:ascii="Comic Sans MS"/>
          <w:sz w:val="28"/>
        </w:rPr>
        <w:t>Write assignments in the same place daily on the board.</w:t>
      </w:r>
    </w:p>
    <w:p w:rsidR="00AA5A4E" w:rsidRDefault="00AA5A4E">
      <w:pPr>
        <w:rPr>
          <w:rFonts w:ascii="Comic Sans MS" w:eastAsia="Comic Sans MS" w:hAnsi="Comic Sans MS" w:cs="Comic Sans MS"/>
          <w:sz w:val="28"/>
          <w:szCs w:val="28"/>
        </w:rPr>
        <w:sectPr w:rsidR="00AA5A4E">
          <w:type w:val="continuous"/>
          <w:pgSz w:w="15840" w:h="12240" w:orient="landscape"/>
          <w:pgMar w:top="720" w:right="620" w:bottom="280" w:left="620" w:header="720" w:footer="720" w:gutter="0"/>
          <w:cols w:num="3" w:space="720" w:equalWidth="0">
            <w:col w:w="4332" w:space="708"/>
            <w:col w:w="4340" w:space="1060"/>
            <w:col w:w="4160"/>
          </w:cols>
        </w:sectPr>
      </w:pPr>
    </w:p>
    <w:p w:rsidR="00AA5A4E" w:rsidRDefault="009B12A9">
      <w:pPr>
        <w:pStyle w:val="ListParagraph"/>
        <w:numPr>
          <w:ilvl w:val="0"/>
          <w:numId w:val="1"/>
        </w:numPr>
        <w:tabs>
          <w:tab w:val="left" w:pos="481"/>
        </w:tabs>
        <w:ind w:left="480" w:right="1" w:hanging="360"/>
        <w:rPr>
          <w:rFonts w:ascii="Comic Sans MS" w:eastAsia="Comic Sans MS" w:hAnsi="Comic Sans MS" w:cs="Comic Sans MS"/>
          <w:sz w:val="28"/>
          <w:szCs w:val="28"/>
        </w:rPr>
      </w:pPr>
      <w:r>
        <w:rPr>
          <w:rFonts w:ascii="Comic Sans MS" w:eastAsia="Comic Sans MS" w:hAnsi="Comic Sans MS" w:cs="Comic Sans MS"/>
          <w:sz w:val="28"/>
          <w:szCs w:val="28"/>
        </w:rPr>
        <w:lastRenderedPageBreak/>
        <w:t>When lecturing, print “key words” on the board. Cursive is difficult for students with Dyslexia to read.</w:t>
      </w:r>
    </w:p>
    <w:p w:rsidR="00AA5A4E" w:rsidRDefault="009B12A9">
      <w:pPr>
        <w:pStyle w:val="ListParagraph"/>
        <w:numPr>
          <w:ilvl w:val="0"/>
          <w:numId w:val="1"/>
        </w:numPr>
        <w:tabs>
          <w:tab w:val="left" w:pos="481"/>
        </w:tabs>
        <w:spacing w:before="1"/>
        <w:ind w:left="480" w:right="3" w:hanging="360"/>
        <w:rPr>
          <w:rFonts w:ascii="Comic Sans MS" w:eastAsia="Comic Sans MS" w:hAnsi="Comic Sans MS" w:cs="Comic Sans MS"/>
          <w:sz w:val="28"/>
          <w:szCs w:val="28"/>
        </w:rPr>
      </w:pPr>
      <w:r>
        <w:rPr>
          <w:rFonts w:ascii="Comic Sans MS"/>
          <w:sz w:val="28"/>
        </w:rPr>
        <w:t>Use overhead projections and/or Power P</w:t>
      </w:r>
      <w:r>
        <w:rPr>
          <w:rFonts w:ascii="Comic Sans MS"/>
          <w:sz w:val="28"/>
        </w:rPr>
        <w:t>oint when possible. Use a serif font (such as Arial or Verdana) to reduce clutter on visual aids.</w:t>
      </w:r>
    </w:p>
    <w:p w:rsidR="00AA5A4E" w:rsidRDefault="009B12A9">
      <w:pPr>
        <w:pStyle w:val="ListParagraph"/>
        <w:numPr>
          <w:ilvl w:val="0"/>
          <w:numId w:val="1"/>
        </w:numPr>
        <w:tabs>
          <w:tab w:val="left" w:pos="481"/>
        </w:tabs>
        <w:ind w:left="480" w:right="386" w:hanging="360"/>
        <w:rPr>
          <w:rFonts w:ascii="Comic Sans MS" w:eastAsia="Comic Sans MS" w:hAnsi="Comic Sans MS" w:cs="Comic Sans MS"/>
          <w:sz w:val="28"/>
          <w:szCs w:val="28"/>
        </w:rPr>
      </w:pPr>
      <w:r>
        <w:rPr>
          <w:rFonts w:ascii="Comic Sans MS"/>
          <w:sz w:val="28"/>
        </w:rPr>
        <w:t>Present multisensory lessons to maximize learning when possible. Utilize demonstrations, observation, and experimentation as teaching</w:t>
      </w:r>
      <w:r>
        <w:rPr>
          <w:rFonts w:ascii="Comic Sans MS"/>
          <w:spacing w:val="-5"/>
          <w:sz w:val="28"/>
        </w:rPr>
        <w:t xml:space="preserve"> </w:t>
      </w:r>
      <w:r>
        <w:rPr>
          <w:rFonts w:ascii="Comic Sans MS"/>
          <w:sz w:val="28"/>
        </w:rPr>
        <w:t>tools.</w:t>
      </w:r>
    </w:p>
    <w:p w:rsidR="00AA5A4E" w:rsidRDefault="009B12A9">
      <w:pPr>
        <w:pStyle w:val="ListParagraph"/>
        <w:numPr>
          <w:ilvl w:val="0"/>
          <w:numId w:val="1"/>
        </w:numPr>
        <w:tabs>
          <w:tab w:val="left" w:pos="481"/>
        </w:tabs>
        <w:ind w:left="480" w:right="727" w:hanging="360"/>
        <w:rPr>
          <w:rFonts w:ascii="Comic Sans MS" w:eastAsia="Comic Sans MS" w:hAnsi="Comic Sans MS" w:cs="Comic Sans MS"/>
          <w:sz w:val="28"/>
          <w:szCs w:val="28"/>
        </w:rPr>
      </w:pPr>
      <w:r>
        <w:rPr>
          <w:rFonts w:ascii="Comic Sans MS"/>
          <w:sz w:val="28"/>
        </w:rPr>
        <w:t>When applicable, use hands-on learning activities.</w:t>
      </w:r>
    </w:p>
    <w:p w:rsidR="00AA5A4E" w:rsidRDefault="009B12A9">
      <w:pPr>
        <w:pStyle w:val="ListParagraph"/>
        <w:numPr>
          <w:ilvl w:val="0"/>
          <w:numId w:val="1"/>
        </w:numPr>
        <w:tabs>
          <w:tab w:val="left" w:pos="482"/>
        </w:tabs>
        <w:ind w:left="481" w:hanging="360"/>
        <w:rPr>
          <w:rFonts w:ascii="Comic Sans MS" w:eastAsia="Comic Sans MS" w:hAnsi="Comic Sans MS" w:cs="Comic Sans MS"/>
          <w:sz w:val="28"/>
          <w:szCs w:val="28"/>
        </w:rPr>
      </w:pPr>
      <w:r>
        <w:rPr>
          <w:rFonts w:ascii="Comic Sans MS"/>
          <w:sz w:val="28"/>
        </w:rPr>
        <w:t>These students have difficulty with visual tracking (following the text along a line and onto the next line). Reading out loud can become an embarrassing</w:t>
      </w:r>
      <w:r>
        <w:rPr>
          <w:rFonts w:ascii="Comic Sans MS"/>
          <w:spacing w:val="-10"/>
          <w:sz w:val="28"/>
        </w:rPr>
        <w:t xml:space="preserve"> </w:t>
      </w:r>
      <w:r>
        <w:rPr>
          <w:rFonts w:ascii="Comic Sans MS"/>
          <w:sz w:val="28"/>
        </w:rPr>
        <w:t>experience.</w:t>
      </w:r>
    </w:p>
    <w:p w:rsidR="00AA5A4E" w:rsidRDefault="009B12A9">
      <w:pPr>
        <w:rPr>
          <w:rFonts w:ascii="Comic Sans MS" w:eastAsia="Comic Sans MS" w:hAnsi="Comic Sans MS" w:cs="Comic Sans MS"/>
          <w:sz w:val="28"/>
          <w:szCs w:val="28"/>
        </w:rPr>
      </w:pPr>
      <w:r>
        <w:br w:type="column"/>
      </w:r>
    </w:p>
    <w:p w:rsidR="00AA5A4E" w:rsidRDefault="00AA5A4E">
      <w:pPr>
        <w:rPr>
          <w:rFonts w:ascii="Comic Sans MS" w:eastAsia="Comic Sans MS" w:hAnsi="Comic Sans MS" w:cs="Comic Sans MS"/>
          <w:sz w:val="28"/>
          <w:szCs w:val="28"/>
        </w:rPr>
      </w:pPr>
    </w:p>
    <w:p w:rsidR="00AA5A4E" w:rsidRDefault="00AA5A4E">
      <w:pPr>
        <w:rPr>
          <w:rFonts w:ascii="Comic Sans MS" w:eastAsia="Comic Sans MS" w:hAnsi="Comic Sans MS" w:cs="Comic Sans MS"/>
          <w:sz w:val="28"/>
          <w:szCs w:val="28"/>
        </w:rPr>
      </w:pPr>
    </w:p>
    <w:p w:rsidR="00AA5A4E" w:rsidRDefault="00AA5A4E">
      <w:pPr>
        <w:rPr>
          <w:rFonts w:ascii="Comic Sans MS" w:eastAsia="Comic Sans MS" w:hAnsi="Comic Sans MS" w:cs="Comic Sans MS"/>
          <w:sz w:val="28"/>
          <w:szCs w:val="28"/>
        </w:rPr>
      </w:pPr>
    </w:p>
    <w:p w:rsidR="00AA5A4E" w:rsidRDefault="00AA5A4E">
      <w:pPr>
        <w:rPr>
          <w:rFonts w:ascii="Comic Sans MS" w:eastAsia="Comic Sans MS" w:hAnsi="Comic Sans MS" w:cs="Comic Sans MS"/>
          <w:sz w:val="28"/>
          <w:szCs w:val="28"/>
        </w:rPr>
      </w:pPr>
    </w:p>
    <w:p w:rsidR="00AA5A4E" w:rsidRDefault="00AA5A4E">
      <w:pPr>
        <w:rPr>
          <w:rFonts w:ascii="Comic Sans MS" w:eastAsia="Comic Sans MS" w:hAnsi="Comic Sans MS" w:cs="Comic Sans MS"/>
          <w:sz w:val="28"/>
          <w:szCs w:val="28"/>
        </w:rPr>
      </w:pPr>
    </w:p>
    <w:p w:rsidR="00AA5A4E" w:rsidRDefault="00AA5A4E">
      <w:pPr>
        <w:rPr>
          <w:rFonts w:ascii="Comic Sans MS" w:eastAsia="Comic Sans MS" w:hAnsi="Comic Sans MS" w:cs="Comic Sans MS"/>
          <w:sz w:val="28"/>
          <w:szCs w:val="28"/>
        </w:rPr>
      </w:pPr>
    </w:p>
    <w:p w:rsidR="00AA5A4E" w:rsidRDefault="00AA5A4E">
      <w:pPr>
        <w:rPr>
          <w:rFonts w:ascii="Comic Sans MS" w:eastAsia="Comic Sans MS" w:hAnsi="Comic Sans MS" w:cs="Comic Sans MS"/>
          <w:sz w:val="28"/>
          <w:szCs w:val="28"/>
        </w:rPr>
      </w:pPr>
    </w:p>
    <w:p w:rsidR="00AA5A4E" w:rsidRDefault="00AA5A4E">
      <w:pPr>
        <w:rPr>
          <w:rFonts w:ascii="Comic Sans MS" w:eastAsia="Comic Sans MS" w:hAnsi="Comic Sans MS" w:cs="Comic Sans MS"/>
          <w:sz w:val="28"/>
          <w:szCs w:val="28"/>
        </w:rPr>
      </w:pPr>
    </w:p>
    <w:p w:rsidR="00AA5A4E" w:rsidRDefault="00AA5A4E">
      <w:pPr>
        <w:rPr>
          <w:rFonts w:ascii="Comic Sans MS" w:eastAsia="Comic Sans MS" w:hAnsi="Comic Sans MS" w:cs="Comic Sans MS"/>
          <w:sz w:val="28"/>
          <w:szCs w:val="28"/>
        </w:rPr>
      </w:pPr>
    </w:p>
    <w:p w:rsidR="00AA5A4E" w:rsidRDefault="00AA5A4E">
      <w:pPr>
        <w:rPr>
          <w:rFonts w:ascii="Comic Sans MS" w:eastAsia="Comic Sans MS" w:hAnsi="Comic Sans MS" w:cs="Comic Sans MS"/>
          <w:sz w:val="28"/>
          <w:szCs w:val="28"/>
        </w:rPr>
      </w:pPr>
    </w:p>
    <w:p w:rsidR="00AA5A4E" w:rsidRDefault="00AA5A4E">
      <w:pPr>
        <w:rPr>
          <w:rFonts w:ascii="Comic Sans MS" w:eastAsia="Comic Sans MS" w:hAnsi="Comic Sans MS" w:cs="Comic Sans MS"/>
          <w:sz w:val="28"/>
          <w:szCs w:val="28"/>
        </w:rPr>
      </w:pPr>
    </w:p>
    <w:p w:rsidR="00AA5A4E" w:rsidRDefault="00AA5A4E">
      <w:pPr>
        <w:rPr>
          <w:rFonts w:ascii="Comic Sans MS" w:eastAsia="Comic Sans MS" w:hAnsi="Comic Sans MS" w:cs="Comic Sans MS"/>
          <w:sz w:val="28"/>
          <w:szCs w:val="28"/>
        </w:rPr>
      </w:pPr>
    </w:p>
    <w:p w:rsidR="00AA5A4E" w:rsidRDefault="00AA5A4E">
      <w:pPr>
        <w:rPr>
          <w:rFonts w:ascii="Comic Sans MS" w:eastAsia="Comic Sans MS" w:hAnsi="Comic Sans MS" w:cs="Comic Sans MS"/>
          <w:sz w:val="28"/>
          <w:szCs w:val="28"/>
        </w:rPr>
      </w:pPr>
    </w:p>
    <w:p w:rsidR="00AA5A4E" w:rsidRDefault="00AA5A4E">
      <w:pPr>
        <w:rPr>
          <w:rFonts w:ascii="Comic Sans MS" w:eastAsia="Comic Sans MS" w:hAnsi="Comic Sans MS" w:cs="Comic Sans MS"/>
          <w:sz w:val="28"/>
          <w:szCs w:val="28"/>
        </w:rPr>
      </w:pPr>
    </w:p>
    <w:p w:rsidR="00AA5A4E" w:rsidRDefault="00AA5A4E">
      <w:pPr>
        <w:rPr>
          <w:rFonts w:ascii="Comic Sans MS" w:eastAsia="Comic Sans MS" w:hAnsi="Comic Sans MS" w:cs="Comic Sans MS"/>
          <w:sz w:val="28"/>
          <w:szCs w:val="28"/>
        </w:rPr>
      </w:pPr>
    </w:p>
    <w:p w:rsidR="00AA5A4E" w:rsidRDefault="00AA5A4E">
      <w:pPr>
        <w:rPr>
          <w:rFonts w:ascii="Comic Sans MS" w:eastAsia="Comic Sans MS" w:hAnsi="Comic Sans MS" w:cs="Comic Sans MS"/>
          <w:sz w:val="28"/>
          <w:szCs w:val="28"/>
        </w:rPr>
      </w:pPr>
    </w:p>
    <w:p w:rsidR="00AA5A4E" w:rsidRDefault="00AA5A4E">
      <w:pPr>
        <w:rPr>
          <w:rFonts w:ascii="Comic Sans MS" w:eastAsia="Comic Sans MS" w:hAnsi="Comic Sans MS" w:cs="Comic Sans MS"/>
          <w:sz w:val="28"/>
          <w:szCs w:val="28"/>
        </w:rPr>
      </w:pPr>
    </w:p>
    <w:p w:rsidR="00AA5A4E" w:rsidRDefault="00AA5A4E">
      <w:pPr>
        <w:rPr>
          <w:rFonts w:ascii="Comic Sans MS" w:eastAsia="Comic Sans MS" w:hAnsi="Comic Sans MS" w:cs="Comic Sans MS"/>
          <w:sz w:val="28"/>
          <w:szCs w:val="28"/>
        </w:rPr>
      </w:pPr>
    </w:p>
    <w:p w:rsidR="00AA5A4E" w:rsidRDefault="00AA5A4E">
      <w:pPr>
        <w:rPr>
          <w:rFonts w:ascii="Comic Sans MS" w:eastAsia="Comic Sans MS" w:hAnsi="Comic Sans MS" w:cs="Comic Sans MS"/>
          <w:sz w:val="28"/>
          <w:szCs w:val="28"/>
        </w:rPr>
      </w:pPr>
    </w:p>
    <w:p w:rsidR="00AA5A4E" w:rsidRDefault="00AA5A4E">
      <w:pPr>
        <w:spacing w:before="13"/>
        <w:rPr>
          <w:rFonts w:ascii="Comic Sans MS" w:eastAsia="Comic Sans MS" w:hAnsi="Comic Sans MS" w:cs="Comic Sans MS"/>
          <w:sz w:val="27"/>
          <w:szCs w:val="27"/>
        </w:rPr>
      </w:pPr>
    </w:p>
    <w:p w:rsidR="00AA5A4E" w:rsidRDefault="009B12A9">
      <w:pPr>
        <w:pStyle w:val="Heading1"/>
        <w:ind w:left="120" w:firstLine="1"/>
        <w:jc w:val="center"/>
        <w:rPr>
          <w:b w:val="0"/>
          <w:bCs w:val="0"/>
        </w:rPr>
      </w:pPr>
      <w:r>
        <w:t>For further information or assistance, please</w:t>
      </w:r>
      <w:r>
        <w:rPr>
          <w:spacing w:val="-6"/>
        </w:rPr>
        <w:t xml:space="preserve"> </w:t>
      </w:r>
      <w:r>
        <w:t>contact: Disability</w:t>
      </w:r>
      <w:r>
        <w:rPr>
          <w:spacing w:val="-9"/>
        </w:rPr>
        <w:t xml:space="preserve"> </w:t>
      </w:r>
      <w:r>
        <w:t>Services</w:t>
      </w:r>
    </w:p>
    <w:p w:rsidR="00AA5A4E" w:rsidRDefault="009B12A9">
      <w:pPr>
        <w:spacing w:before="1"/>
        <w:ind w:left="864" w:right="732" w:firstLine="674"/>
        <w:rPr>
          <w:rFonts w:ascii="Comic Sans MS" w:eastAsia="Comic Sans MS" w:hAnsi="Comic Sans MS" w:cs="Comic Sans MS"/>
          <w:sz w:val="28"/>
          <w:szCs w:val="28"/>
        </w:rPr>
      </w:pPr>
      <w:r>
        <w:rPr>
          <w:rFonts w:ascii="Comic Sans MS"/>
          <w:b/>
          <w:sz w:val="28"/>
        </w:rPr>
        <w:t>C-218 (734)</w:t>
      </w:r>
      <w:r>
        <w:rPr>
          <w:rFonts w:ascii="Comic Sans MS"/>
          <w:b/>
          <w:spacing w:val="-5"/>
          <w:sz w:val="28"/>
        </w:rPr>
        <w:t xml:space="preserve"> </w:t>
      </w:r>
      <w:r>
        <w:rPr>
          <w:rFonts w:ascii="Comic Sans MS"/>
          <w:b/>
          <w:sz w:val="28"/>
        </w:rPr>
        <w:t>384-4167</w:t>
      </w:r>
    </w:p>
    <w:p w:rsidR="00AA5A4E" w:rsidRDefault="009B12A9">
      <w:pPr>
        <w:spacing w:before="6"/>
        <w:rPr>
          <w:rFonts w:ascii="Comic Sans MS" w:eastAsia="Comic Sans MS" w:hAnsi="Comic Sans MS" w:cs="Comic Sans MS"/>
          <w:b/>
          <w:bCs/>
          <w:sz w:val="51"/>
          <w:szCs w:val="51"/>
        </w:rPr>
      </w:pPr>
      <w:r>
        <w:br w:type="column"/>
      </w:r>
    </w:p>
    <w:p w:rsidR="00AA5A4E" w:rsidRDefault="009B12A9">
      <w:pPr>
        <w:ind w:left="105" w:right="642"/>
        <w:jc w:val="center"/>
        <w:rPr>
          <w:rFonts w:ascii="Comic Sans MS" w:eastAsia="Comic Sans MS" w:hAnsi="Comic Sans MS" w:cs="Comic Sans MS"/>
          <w:sz w:val="48"/>
          <w:szCs w:val="48"/>
        </w:rPr>
      </w:pPr>
      <w:r>
        <w:rPr>
          <w:rFonts w:ascii="Comic Sans MS"/>
          <w:b/>
          <w:sz w:val="48"/>
        </w:rPr>
        <w:t>Dyslexia</w:t>
      </w:r>
    </w:p>
    <w:p w:rsidR="00AA5A4E" w:rsidRDefault="00AA5A4E">
      <w:pPr>
        <w:rPr>
          <w:rFonts w:ascii="Comic Sans MS" w:eastAsia="Comic Sans MS" w:hAnsi="Comic Sans MS" w:cs="Comic Sans MS"/>
          <w:b/>
          <w:bCs/>
          <w:sz w:val="48"/>
          <w:szCs w:val="48"/>
        </w:rPr>
      </w:pPr>
    </w:p>
    <w:p w:rsidR="00AA5A4E" w:rsidRDefault="00AA5A4E">
      <w:pPr>
        <w:rPr>
          <w:rFonts w:ascii="Comic Sans MS" w:eastAsia="Comic Sans MS" w:hAnsi="Comic Sans MS" w:cs="Comic Sans MS"/>
          <w:b/>
          <w:bCs/>
          <w:sz w:val="48"/>
          <w:szCs w:val="48"/>
        </w:rPr>
      </w:pPr>
    </w:p>
    <w:p w:rsidR="00AA5A4E" w:rsidRDefault="00AA5A4E">
      <w:pPr>
        <w:rPr>
          <w:rFonts w:ascii="Comic Sans MS" w:eastAsia="Comic Sans MS" w:hAnsi="Comic Sans MS" w:cs="Comic Sans MS"/>
          <w:b/>
          <w:bCs/>
          <w:sz w:val="48"/>
          <w:szCs w:val="48"/>
        </w:rPr>
      </w:pPr>
    </w:p>
    <w:p w:rsidR="00AA5A4E" w:rsidRDefault="00AA5A4E">
      <w:pPr>
        <w:rPr>
          <w:rFonts w:ascii="Comic Sans MS" w:eastAsia="Comic Sans MS" w:hAnsi="Comic Sans MS" w:cs="Comic Sans MS"/>
          <w:b/>
          <w:bCs/>
          <w:sz w:val="48"/>
          <w:szCs w:val="48"/>
        </w:rPr>
      </w:pPr>
    </w:p>
    <w:p w:rsidR="00AA5A4E" w:rsidRDefault="00AA5A4E">
      <w:pPr>
        <w:rPr>
          <w:rFonts w:ascii="Comic Sans MS" w:eastAsia="Comic Sans MS" w:hAnsi="Comic Sans MS" w:cs="Comic Sans MS"/>
          <w:b/>
          <w:bCs/>
          <w:sz w:val="48"/>
          <w:szCs w:val="48"/>
        </w:rPr>
      </w:pPr>
    </w:p>
    <w:p w:rsidR="00AA5A4E" w:rsidRDefault="00AA5A4E">
      <w:pPr>
        <w:rPr>
          <w:rFonts w:ascii="Comic Sans MS" w:eastAsia="Comic Sans MS" w:hAnsi="Comic Sans MS" w:cs="Comic Sans MS"/>
          <w:b/>
          <w:bCs/>
          <w:sz w:val="48"/>
          <w:szCs w:val="48"/>
        </w:rPr>
      </w:pPr>
    </w:p>
    <w:p w:rsidR="00AA5A4E" w:rsidRDefault="00AA5A4E">
      <w:pPr>
        <w:rPr>
          <w:rFonts w:ascii="Comic Sans MS" w:eastAsia="Comic Sans MS" w:hAnsi="Comic Sans MS" w:cs="Comic Sans MS"/>
          <w:b/>
          <w:bCs/>
          <w:sz w:val="48"/>
          <w:szCs w:val="48"/>
        </w:rPr>
      </w:pPr>
    </w:p>
    <w:p w:rsidR="00AA5A4E" w:rsidRDefault="00AA5A4E">
      <w:pPr>
        <w:rPr>
          <w:rFonts w:ascii="Comic Sans MS" w:eastAsia="Comic Sans MS" w:hAnsi="Comic Sans MS" w:cs="Comic Sans MS"/>
          <w:b/>
          <w:bCs/>
          <w:sz w:val="48"/>
          <w:szCs w:val="48"/>
        </w:rPr>
      </w:pPr>
    </w:p>
    <w:p w:rsidR="00AA5A4E" w:rsidRDefault="00AA5A4E">
      <w:pPr>
        <w:rPr>
          <w:rFonts w:ascii="Comic Sans MS" w:eastAsia="Comic Sans MS" w:hAnsi="Comic Sans MS" w:cs="Comic Sans MS"/>
          <w:b/>
          <w:bCs/>
          <w:sz w:val="48"/>
          <w:szCs w:val="48"/>
        </w:rPr>
      </w:pPr>
    </w:p>
    <w:p w:rsidR="00AA5A4E" w:rsidRDefault="00AA5A4E">
      <w:pPr>
        <w:spacing w:before="1"/>
        <w:rPr>
          <w:rFonts w:ascii="Comic Sans MS" w:eastAsia="Comic Sans MS" w:hAnsi="Comic Sans MS" w:cs="Comic Sans MS"/>
          <w:b/>
          <w:bCs/>
          <w:sz w:val="44"/>
          <w:szCs w:val="44"/>
        </w:rPr>
      </w:pPr>
    </w:p>
    <w:p w:rsidR="00AA5A4E" w:rsidRDefault="009B12A9">
      <w:pPr>
        <w:pStyle w:val="Heading1"/>
        <w:ind w:left="175" w:right="710" w:hanging="4"/>
        <w:jc w:val="center"/>
        <w:rPr>
          <w:b w:val="0"/>
          <w:bCs w:val="0"/>
        </w:rPr>
      </w:pPr>
      <w:r>
        <w:t xml:space="preserve">Monroe County Community College 1555 S. </w:t>
      </w:r>
      <w:proofErr w:type="spellStart"/>
      <w:r>
        <w:t>Raisinville</w:t>
      </w:r>
      <w:proofErr w:type="spellEnd"/>
      <w:r>
        <w:rPr>
          <w:spacing w:val="-6"/>
        </w:rPr>
        <w:t xml:space="preserve"> </w:t>
      </w:r>
      <w:r>
        <w:t>Rd.</w:t>
      </w:r>
    </w:p>
    <w:p w:rsidR="00AA5A4E" w:rsidRDefault="009B12A9">
      <w:pPr>
        <w:spacing w:before="1"/>
        <w:ind w:left="105" w:right="647"/>
        <w:jc w:val="center"/>
        <w:rPr>
          <w:rFonts w:ascii="Comic Sans MS" w:eastAsia="Comic Sans MS" w:hAnsi="Comic Sans MS" w:cs="Comic Sans MS"/>
          <w:sz w:val="28"/>
          <w:szCs w:val="28"/>
        </w:rPr>
      </w:pPr>
      <w:r>
        <w:rPr>
          <w:rFonts w:ascii="Comic Sans MS"/>
          <w:b/>
          <w:sz w:val="28"/>
        </w:rPr>
        <w:t>Monroe Michigan</w:t>
      </w:r>
      <w:r>
        <w:rPr>
          <w:rFonts w:ascii="Comic Sans MS"/>
          <w:b/>
          <w:spacing w:val="-10"/>
          <w:sz w:val="28"/>
        </w:rPr>
        <w:t xml:space="preserve"> </w:t>
      </w:r>
      <w:r>
        <w:rPr>
          <w:rFonts w:ascii="Comic Sans MS"/>
          <w:b/>
          <w:sz w:val="28"/>
        </w:rPr>
        <w:t>48161</w:t>
      </w:r>
    </w:p>
    <w:p w:rsidR="00AA5A4E" w:rsidRDefault="00AA5A4E">
      <w:pPr>
        <w:spacing w:before="11"/>
        <w:rPr>
          <w:rFonts w:ascii="Comic Sans MS" w:eastAsia="Comic Sans MS" w:hAnsi="Comic Sans MS" w:cs="Comic Sans MS"/>
          <w:b/>
          <w:bCs/>
          <w:sz w:val="27"/>
          <w:szCs w:val="27"/>
        </w:rPr>
      </w:pPr>
    </w:p>
    <w:p w:rsidR="00AA5A4E" w:rsidRDefault="009B12A9">
      <w:pPr>
        <w:ind w:right="115"/>
        <w:jc w:val="right"/>
        <w:rPr>
          <w:rFonts w:ascii="Comic Sans MS" w:eastAsia="Comic Sans MS" w:hAnsi="Comic Sans MS" w:cs="Comic Sans MS"/>
          <w:sz w:val="16"/>
          <w:szCs w:val="16"/>
        </w:rPr>
      </w:pPr>
      <w:r>
        <w:rPr>
          <w:rFonts w:ascii="Comic Sans MS"/>
          <w:b/>
          <w:spacing w:val="-1"/>
          <w:sz w:val="16"/>
        </w:rPr>
        <w:t>4/2013</w:t>
      </w:r>
    </w:p>
    <w:sectPr w:rsidR="00AA5A4E">
      <w:pgSz w:w="15840" w:h="12240" w:orient="landscape"/>
      <w:pgMar w:top="720" w:right="600" w:bottom="280" w:left="960" w:header="720" w:footer="720" w:gutter="0"/>
      <w:cols w:num="3" w:space="720" w:equalWidth="0">
        <w:col w:w="3926" w:space="1068"/>
        <w:col w:w="3819" w:space="1448"/>
        <w:col w:w="401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mic Sans MS">
    <w:altName w:val="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307BB3"/>
    <w:multiLevelType w:val="hybridMultilevel"/>
    <w:tmpl w:val="BD74B336"/>
    <w:lvl w:ilvl="0" w:tplc="8C1C816C">
      <w:start w:val="1"/>
      <w:numFmt w:val="bullet"/>
      <w:lvlText w:val=""/>
      <w:lvlJc w:val="left"/>
      <w:pPr>
        <w:ind w:left="464" w:hanging="361"/>
      </w:pPr>
      <w:rPr>
        <w:rFonts w:ascii="Symbol" w:eastAsia="Symbol" w:hAnsi="Symbol" w:hint="default"/>
        <w:w w:val="100"/>
        <w:sz w:val="28"/>
        <w:szCs w:val="28"/>
      </w:rPr>
    </w:lvl>
    <w:lvl w:ilvl="1" w:tplc="8020C382">
      <w:start w:val="1"/>
      <w:numFmt w:val="bullet"/>
      <w:lvlText w:val="•"/>
      <w:lvlJc w:val="left"/>
      <w:pPr>
        <w:ind w:left="830" w:hanging="361"/>
      </w:pPr>
      <w:rPr>
        <w:rFonts w:hint="default"/>
      </w:rPr>
    </w:lvl>
    <w:lvl w:ilvl="2" w:tplc="CA629422">
      <w:start w:val="1"/>
      <w:numFmt w:val="bullet"/>
      <w:lvlText w:val="•"/>
      <w:lvlJc w:val="left"/>
      <w:pPr>
        <w:ind w:left="1200" w:hanging="361"/>
      </w:pPr>
      <w:rPr>
        <w:rFonts w:hint="default"/>
      </w:rPr>
    </w:lvl>
    <w:lvl w:ilvl="3" w:tplc="5D7CE1D6">
      <w:start w:val="1"/>
      <w:numFmt w:val="bullet"/>
      <w:lvlText w:val="•"/>
      <w:lvlJc w:val="left"/>
      <w:pPr>
        <w:ind w:left="1570" w:hanging="361"/>
      </w:pPr>
      <w:rPr>
        <w:rFonts w:hint="default"/>
      </w:rPr>
    </w:lvl>
    <w:lvl w:ilvl="4" w:tplc="7A4E7F40">
      <w:start w:val="1"/>
      <w:numFmt w:val="bullet"/>
      <w:lvlText w:val="•"/>
      <w:lvlJc w:val="left"/>
      <w:pPr>
        <w:ind w:left="1940" w:hanging="361"/>
      </w:pPr>
      <w:rPr>
        <w:rFonts w:hint="default"/>
      </w:rPr>
    </w:lvl>
    <w:lvl w:ilvl="5" w:tplc="1AF44A9C">
      <w:start w:val="1"/>
      <w:numFmt w:val="bullet"/>
      <w:lvlText w:val="•"/>
      <w:lvlJc w:val="left"/>
      <w:pPr>
        <w:ind w:left="2310" w:hanging="361"/>
      </w:pPr>
      <w:rPr>
        <w:rFonts w:hint="default"/>
      </w:rPr>
    </w:lvl>
    <w:lvl w:ilvl="6" w:tplc="C436E68E">
      <w:start w:val="1"/>
      <w:numFmt w:val="bullet"/>
      <w:lvlText w:val="•"/>
      <w:lvlJc w:val="left"/>
      <w:pPr>
        <w:ind w:left="2680" w:hanging="361"/>
      </w:pPr>
      <w:rPr>
        <w:rFonts w:hint="default"/>
      </w:rPr>
    </w:lvl>
    <w:lvl w:ilvl="7" w:tplc="7F6CDBC8">
      <w:start w:val="1"/>
      <w:numFmt w:val="bullet"/>
      <w:lvlText w:val="•"/>
      <w:lvlJc w:val="left"/>
      <w:pPr>
        <w:ind w:left="3050" w:hanging="361"/>
      </w:pPr>
      <w:rPr>
        <w:rFonts w:hint="default"/>
      </w:rPr>
    </w:lvl>
    <w:lvl w:ilvl="8" w:tplc="07EAFF44">
      <w:start w:val="1"/>
      <w:numFmt w:val="bullet"/>
      <w:lvlText w:val="•"/>
      <w:lvlJc w:val="left"/>
      <w:pPr>
        <w:ind w:left="3420" w:hanging="361"/>
      </w:pPr>
      <w:rPr>
        <w:rFonts w:hint="default"/>
      </w:rPr>
    </w:lvl>
  </w:abstractNum>
  <w:abstractNum w:abstractNumId="1" w15:restartNumberingAfterBreak="0">
    <w:nsid w:val="2E23364D"/>
    <w:multiLevelType w:val="multilevel"/>
    <w:tmpl w:val="7384FED4"/>
    <w:lvl w:ilvl="0">
      <w:start w:val="10"/>
      <w:numFmt w:val="decimal"/>
      <w:lvlText w:val="%1"/>
      <w:lvlJc w:val="left"/>
      <w:pPr>
        <w:ind w:left="100" w:hanging="713"/>
        <w:jc w:val="left"/>
      </w:pPr>
      <w:rPr>
        <w:rFonts w:hint="default"/>
      </w:rPr>
    </w:lvl>
    <w:lvl w:ilvl="1">
      <w:start w:val="15"/>
      <w:numFmt w:val="decimal"/>
      <w:lvlText w:val="%1-%2"/>
      <w:lvlJc w:val="left"/>
      <w:pPr>
        <w:ind w:left="100" w:hanging="713"/>
        <w:jc w:val="left"/>
      </w:pPr>
      <w:rPr>
        <w:rFonts w:ascii="Comic Sans MS" w:eastAsia="Comic Sans MS" w:hAnsi="Comic Sans MS" w:hint="default"/>
        <w:spacing w:val="-2"/>
        <w:w w:val="100"/>
        <w:sz w:val="28"/>
        <w:szCs w:val="28"/>
      </w:rPr>
    </w:lvl>
    <w:lvl w:ilvl="2">
      <w:start w:val="1"/>
      <w:numFmt w:val="bullet"/>
      <w:lvlText w:val=""/>
      <w:lvlJc w:val="left"/>
      <w:pPr>
        <w:ind w:left="820" w:hanging="361"/>
      </w:pPr>
      <w:rPr>
        <w:rFonts w:ascii="Symbol" w:eastAsia="Symbol" w:hAnsi="Symbol" w:hint="default"/>
        <w:w w:val="100"/>
        <w:sz w:val="28"/>
        <w:szCs w:val="28"/>
      </w:rPr>
    </w:lvl>
    <w:lvl w:ilvl="3">
      <w:start w:val="1"/>
      <w:numFmt w:val="bullet"/>
      <w:lvlText w:val="•"/>
      <w:lvlJc w:val="left"/>
      <w:pPr>
        <w:ind w:left="480" w:hanging="361"/>
      </w:pPr>
      <w:rPr>
        <w:rFonts w:hint="default"/>
      </w:rPr>
    </w:lvl>
    <w:lvl w:ilvl="4">
      <w:start w:val="1"/>
      <w:numFmt w:val="bullet"/>
      <w:lvlText w:val="•"/>
      <w:lvlJc w:val="left"/>
      <w:pPr>
        <w:ind w:left="310" w:hanging="361"/>
      </w:pPr>
      <w:rPr>
        <w:rFonts w:hint="default"/>
      </w:rPr>
    </w:lvl>
    <w:lvl w:ilvl="5">
      <w:start w:val="1"/>
      <w:numFmt w:val="bullet"/>
      <w:lvlText w:val="•"/>
      <w:lvlJc w:val="left"/>
      <w:pPr>
        <w:ind w:left="140" w:hanging="361"/>
      </w:pPr>
      <w:rPr>
        <w:rFonts w:hint="default"/>
      </w:rPr>
    </w:lvl>
    <w:lvl w:ilvl="6">
      <w:start w:val="1"/>
      <w:numFmt w:val="bullet"/>
      <w:lvlText w:val="•"/>
      <w:lvlJc w:val="left"/>
      <w:pPr>
        <w:ind w:left="-29" w:hanging="361"/>
      </w:pPr>
      <w:rPr>
        <w:rFonts w:hint="default"/>
      </w:rPr>
    </w:lvl>
    <w:lvl w:ilvl="7">
      <w:start w:val="1"/>
      <w:numFmt w:val="bullet"/>
      <w:lvlText w:val="•"/>
      <w:lvlJc w:val="left"/>
      <w:pPr>
        <w:ind w:left="-199" w:hanging="361"/>
      </w:pPr>
      <w:rPr>
        <w:rFonts w:hint="default"/>
      </w:rPr>
    </w:lvl>
    <w:lvl w:ilvl="8">
      <w:start w:val="1"/>
      <w:numFmt w:val="bullet"/>
      <w:lvlText w:val="•"/>
      <w:lvlJc w:val="left"/>
      <w:pPr>
        <w:ind w:left="-369"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4E"/>
    <w:rsid w:val="009B12A9"/>
    <w:rsid w:val="00AA5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549FD2-AA34-4D6F-9082-FA2CCEC2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omic Sans MS" w:eastAsia="Comic Sans MS" w:hAnsi="Comic Sans M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100" w:hanging="360"/>
    </w:pPr>
    <w:rPr>
      <w:rFonts w:ascii="Comic Sans MS" w:eastAsia="Comic Sans MS" w:hAnsi="Comic Sans M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eraymond</dc:creator>
  <cp:lastModifiedBy>Janice Hylinski</cp:lastModifiedBy>
  <cp:revision>2</cp:revision>
  <dcterms:created xsi:type="dcterms:W3CDTF">2016-04-07T19:30:00Z</dcterms:created>
  <dcterms:modified xsi:type="dcterms:W3CDTF">2016-04-07T19:30:00Z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2013-06-14T00:00:00Z</vt:filetime>
  </property>
  <property fmtid="{D5CDD505-2E9C-101B-9397-08002B2CF9AE}" pid="3" name="Creator">
    <vt:lpwstr>Acrobat PDFMaker 10.1 for Word</vt:lpwstr>
  </property>
  <property fmtid="{D5CDD505-2E9C-101B-9397-08002B2CF9AE}" pid="4" name="LastSaved">
    <vt:filetime>2016-04-07T00:00:00Z</vt:filetime>
  </property>
</Properties>
</file>